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5097" w14:textId="03230C4D" w:rsidR="0094014A" w:rsidRDefault="006B29F5">
      <w:pPr>
        <w:rPr>
          <w:sz w:val="24"/>
          <w:szCs w:val="24"/>
        </w:rPr>
      </w:pPr>
      <w:r w:rsidRPr="006B29F5">
        <w:rPr>
          <w:sz w:val="24"/>
          <w:szCs w:val="24"/>
        </w:rPr>
        <w:t>Name_________________________________________________________</w:t>
      </w:r>
      <w:r>
        <w:rPr>
          <w:sz w:val="24"/>
          <w:szCs w:val="24"/>
        </w:rPr>
        <w:t>_____</w:t>
      </w:r>
      <w:r w:rsidRPr="006B29F5">
        <w:rPr>
          <w:sz w:val="24"/>
          <w:szCs w:val="24"/>
        </w:rPr>
        <w:t>______________Date______________________Hour_________</w:t>
      </w:r>
    </w:p>
    <w:p w14:paraId="729BAA74" w14:textId="626E0EEB" w:rsidR="006B29F5" w:rsidRDefault="006B29F5" w:rsidP="006B29F5">
      <w:pPr>
        <w:jc w:val="center"/>
        <w:rPr>
          <w:rFonts w:ascii="Tempus Sans ITC" w:hAnsi="Tempus Sans ITC"/>
          <w:b/>
          <w:bCs/>
          <w:sz w:val="32"/>
          <w:szCs w:val="32"/>
        </w:rPr>
      </w:pPr>
      <w:r w:rsidRPr="006B29F5">
        <w:rPr>
          <w:rFonts w:ascii="Tempus Sans ITC" w:hAnsi="Tempus Sans ITC"/>
          <w:b/>
          <w:bCs/>
          <w:sz w:val="32"/>
          <w:szCs w:val="32"/>
        </w:rPr>
        <w:t>Types of Potential Energy</w:t>
      </w:r>
    </w:p>
    <w:p w14:paraId="333F3BD1" w14:textId="3B7F02AC" w:rsidR="00FD5282" w:rsidRPr="00DA4419" w:rsidRDefault="00FD5282" w:rsidP="00FD5282">
      <w:pPr>
        <w:spacing w:line="240" w:lineRule="auto"/>
        <w:contextualSpacing/>
        <w:jc w:val="center"/>
        <w:rPr>
          <w:rFonts w:ascii="Tempus Sans ITC" w:hAnsi="Tempus Sans ITC"/>
          <w:sz w:val="32"/>
          <w:szCs w:val="32"/>
        </w:rPr>
      </w:pPr>
      <w:r w:rsidRPr="00FD5282">
        <w:rPr>
          <w:rFonts w:ascii="Calibri" w:hAnsi="Calibri"/>
          <w:b/>
          <w:bCs/>
          <w:sz w:val="26"/>
          <w:szCs w:val="26"/>
        </w:rPr>
        <w:t>Potential energy is</w:t>
      </w:r>
      <w:r>
        <w:rPr>
          <w:rFonts w:ascii="Tempus Sans ITC" w:hAnsi="Tempus Sans ITC"/>
          <w:b/>
          <w:bCs/>
          <w:sz w:val="32"/>
          <w:szCs w:val="32"/>
        </w:rPr>
        <w:t xml:space="preserve"> </w:t>
      </w:r>
      <w:r w:rsidRPr="00DA4419">
        <w:rPr>
          <w:rFonts w:ascii="Tempus Sans ITC" w:hAnsi="Tempus Sans ITC"/>
          <w:sz w:val="32"/>
          <w:szCs w:val="32"/>
        </w:rPr>
        <w:t>____________________________________________________________________________</w:t>
      </w:r>
    </w:p>
    <w:p w14:paraId="5DBC0433" w14:textId="50520EAD" w:rsidR="00FD5282" w:rsidRPr="00DA4419" w:rsidRDefault="00FD5282" w:rsidP="00FD5282">
      <w:pPr>
        <w:spacing w:line="240" w:lineRule="auto"/>
        <w:contextualSpacing/>
        <w:jc w:val="center"/>
        <w:rPr>
          <w:rFonts w:ascii="Tempus Sans ITC" w:hAnsi="Tempus Sans ITC"/>
          <w:sz w:val="32"/>
          <w:szCs w:val="32"/>
        </w:rPr>
      </w:pPr>
      <w:r w:rsidRPr="00DA4419">
        <w:rPr>
          <w:rFonts w:ascii="Tempus Sans ITC" w:hAnsi="Tempus Sans ITC"/>
          <w:sz w:val="32"/>
          <w:szCs w:val="32"/>
        </w:rPr>
        <w:t>_______________</w:t>
      </w:r>
      <w:bookmarkStart w:id="0" w:name="_GoBack"/>
      <w:bookmarkEnd w:id="0"/>
      <w:r w:rsidRPr="00DA4419">
        <w:rPr>
          <w:rFonts w:ascii="Tempus Sans ITC" w:hAnsi="Tempus Sans ITC"/>
          <w:sz w:val="32"/>
          <w:szCs w:val="32"/>
        </w:rPr>
        <w:t>__________________________________________________________________________</w:t>
      </w:r>
    </w:p>
    <w:p w14:paraId="1EF86D1F" w14:textId="77777777" w:rsidR="00FD5282" w:rsidRPr="00FD5282" w:rsidRDefault="00FD5282" w:rsidP="00FD5282">
      <w:pPr>
        <w:spacing w:line="240" w:lineRule="auto"/>
        <w:contextualSpacing/>
        <w:jc w:val="center"/>
        <w:rPr>
          <w:rFonts w:ascii="Calibri" w:hAnsi="Calibri"/>
          <w:sz w:val="6"/>
          <w:szCs w:val="6"/>
        </w:rPr>
      </w:pPr>
    </w:p>
    <w:p w14:paraId="7709F14A" w14:textId="75B795BD" w:rsidR="00FD5282" w:rsidRPr="00FD5282" w:rsidRDefault="00FD5282" w:rsidP="00FD5282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FD5282">
        <w:rPr>
          <w:rFonts w:ascii="Calibri" w:hAnsi="Calibri"/>
          <w:sz w:val="24"/>
          <w:szCs w:val="24"/>
        </w:rPr>
        <w:t xml:space="preserve">Fill in the following table.  You may use resources such as </w:t>
      </w:r>
      <w:r>
        <w:rPr>
          <w:rFonts w:ascii="Calibri" w:hAnsi="Calibri"/>
          <w:sz w:val="24"/>
          <w:szCs w:val="24"/>
        </w:rPr>
        <w:t>our</w:t>
      </w:r>
      <w:r w:rsidRPr="00FD5282">
        <w:rPr>
          <w:rFonts w:ascii="Calibri" w:hAnsi="Calibri"/>
          <w:sz w:val="24"/>
          <w:szCs w:val="24"/>
        </w:rPr>
        <w:t xml:space="preserve"> textbook, the internet, Activity 2.2 packet</w:t>
      </w:r>
      <w:r>
        <w:rPr>
          <w:rFonts w:ascii="Calibri" w:hAnsi="Calibri"/>
          <w:sz w:val="24"/>
          <w:szCs w:val="24"/>
        </w:rPr>
        <w:t xml:space="preserve"> or notebook.  Your definitions, examples and images should be unique and not the same as other classmates’ papers.</w:t>
      </w:r>
    </w:p>
    <w:p w14:paraId="4E208B67" w14:textId="77777777" w:rsidR="00FD5282" w:rsidRPr="00FD5282" w:rsidRDefault="00FD5282" w:rsidP="00FD5282">
      <w:pPr>
        <w:spacing w:line="240" w:lineRule="auto"/>
        <w:contextualSpacing/>
        <w:rPr>
          <w:rFonts w:ascii="Tempus Sans ITC" w:hAnsi="Tempus Sans ITC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50"/>
        <w:gridCol w:w="4950"/>
        <w:gridCol w:w="4312"/>
      </w:tblGrid>
      <w:tr w:rsidR="006B29F5" w14:paraId="05981294" w14:textId="77777777" w:rsidTr="006B29F5">
        <w:trPr>
          <w:trHeight w:val="530"/>
        </w:trPr>
        <w:tc>
          <w:tcPr>
            <w:tcW w:w="715" w:type="dxa"/>
          </w:tcPr>
          <w:p w14:paraId="5252B083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14:paraId="494A7C5D" w14:textId="7C59DD5B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sz w:val="32"/>
                <w:szCs w:val="32"/>
              </w:rPr>
              <w:t>Gravitational P.E.</w:t>
            </w:r>
          </w:p>
        </w:tc>
        <w:tc>
          <w:tcPr>
            <w:tcW w:w="4950" w:type="dxa"/>
          </w:tcPr>
          <w:p w14:paraId="4991CF68" w14:textId="41EE44F0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sz w:val="32"/>
                <w:szCs w:val="32"/>
              </w:rPr>
              <w:t>Magnetic P.E.</w:t>
            </w:r>
          </w:p>
        </w:tc>
        <w:tc>
          <w:tcPr>
            <w:tcW w:w="4312" w:type="dxa"/>
          </w:tcPr>
          <w:p w14:paraId="79CE9787" w14:textId="4C3DC8AC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sz w:val="32"/>
                <w:szCs w:val="32"/>
              </w:rPr>
              <w:t>Electric P.E.</w:t>
            </w:r>
          </w:p>
        </w:tc>
      </w:tr>
      <w:tr w:rsidR="006B29F5" w14:paraId="0AFFB1A8" w14:textId="77777777" w:rsidTr="00FD5282">
        <w:trPr>
          <w:cantSplit/>
          <w:trHeight w:val="2033"/>
        </w:trPr>
        <w:tc>
          <w:tcPr>
            <w:tcW w:w="715" w:type="dxa"/>
            <w:textDirection w:val="btLr"/>
          </w:tcPr>
          <w:p w14:paraId="360D670C" w14:textId="653CE14D" w:rsidR="006B29F5" w:rsidRDefault="006B29F5" w:rsidP="006B29F5">
            <w:pPr>
              <w:ind w:left="113" w:right="113"/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sz w:val="32"/>
                <w:szCs w:val="32"/>
              </w:rPr>
              <w:t xml:space="preserve">definition </w:t>
            </w:r>
          </w:p>
        </w:tc>
        <w:tc>
          <w:tcPr>
            <w:tcW w:w="4050" w:type="dxa"/>
          </w:tcPr>
          <w:p w14:paraId="3B370270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</w:tcPr>
          <w:p w14:paraId="48655CAD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  <w:tc>
          <w:tcPr>
            <w:tcW w:w="4312" w:type="dxa"/>
          </w:tcPr>
          <w:p w14:paraId="73A13874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</w:tr>
      <w:tr w:rsidR="006B29F5" w14:paraId="110E9EB3" w14:textId="77777777" w:rsidTr="00FD5282">
        <w:trPr>
          <w:cantSplit/>
          <w:trHeight w:val="1790"/>
        </w:trPr>
        <w:tc>
          <w:tcPr>
            <w:tcW w:w="715" w:type="dxa"/>
            <w:textDirection w:val="btLr"/>
          </w:tcPr>
          <w:p w14:paraId="0E4F22B8" w14:textId="4319E93A" w:rsidR="006B29F5" w:rsidRDefault="006B29F5" w:rsidP="006B29F5">
            <w:pPr>
              <w:ind w:left="113" w:right="113"/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sz w:val="32"/>
                <w:szCs w:val="32"/>
              </w:rPr>
              <w:t>example</w:t>
            </w:r>
          </w:p>
        </w:tc>
        <w:tc>
          <w:tcPr>
            <w:tcW w:w="4050" w:type="dxa"/>
          </w:tcPr>
          <w:p w14:paraId="0CF3B886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</w:tcPr>
          <w:p w14:paraId="7CFAB1AF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  <w:tc>
          <w:tcPr>
            <w:tcW w:w="4312" w:type="dxa"/>
          </w:tcPr>
          <w:p w14:paraId="387F91F1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</w:tr>
      <w:tr w:rsidR="006B29F5" w14:paraId="78862295" w14:textId="77777777" w:rsidTr="00FD5282">
        <w:trPr>
          <w:cantSplit/>
          <w:trHeight w:val="3302"/>
        </w:trPr>
        <w:tc>
          <w:tcPr>
            <w:tcW w:w="715" w:type="dxa"/>
            <w:textDirection w:val="btLr"/>
          </w:tcPr>
          <w:p w14:paraId="78EAEBD3" w14:textId="37962EEF" w:rsidR="006B29F5" w:rsidRDefault="006B29F5" w:rsidP="006B29F5">
            <w:pPr>
              <w:ind w:left="113" w:right="113"/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  <w:r>
              <w:rPr>
                <w:rFonts w:ascii="Tempus Sans ITC" w:hAnsi="Tempus Sans ITC"/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4050" w:type="dxa"/>
          </w:tcPr>
          <w:p w14:paraId="676603B2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</w:tcPr>
          <w:p w14:paraId="4FA8C238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  <w:tc>
          <w:tcPr>
            <w:tcW w:w="4312" w:type="dxa"/>
          </w:tcPr>
          <w:p w14:paraId="182FB02B" w14:textId="77777777" w:rsidR="006B29F5" w:rsidRDefault="006B29F5" w:rsidP="006B29F5">
            <w:pPr>
              <w:jc w:val="center"/>
              <w:rPr>
                <w:rFonts w:ascii="Tempus Sans ITC" w:hAnsi="Tempus Sans ITC"/>
                <w:b/>
                <w:bCs/>
                <w:sz w:val="32"/>
                <w:szCs w:val="32"/>
              </w:rPr>
            </w:pPr>
          </w:p>
        </w:tc>
      </w:tr>
    </w:tbl>
    <w:p w14:paraId="25CA7EDB" w14:textId="77777777" w:rsidR="006B29F5" w:rsidRPr="006B29F5" w:rsidRDefault="006B29F5">
      <w:pPr>
        <w:rPr>
          <w:sz w:val="24"/>
          <w:szCs w:val="24"/>
        </w:rPr>
      </w:pPr>
    </w:p>
    <w:sectPr w:rsidR="006B29F5" w:rsidRPr="006B29F5" w:rsidSect="006B29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F5"/>
    <w:rsid w:val="0049648F"/>
    <w:rsid w:val="0058043E"/>
    <w:rsid w:val="006B29F5"/>
    <w:rsid w:val="00DA4419"/>
    <w:rsid w:val="00EE21BE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C6AC"/>
  <w15:chartTrackingRefBased/>
  <w15:docId w15:val="{AC8996D7-18FB-48FD-B319-86D50566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3</cp:revision>
  <cp:lastPrinted>2020-03-04T12:34:00Z</cp:lastPrinted>
  <dcterms:created xsi:type="dcterms:W3CDTF">2020-03-04T12:56:00Z</dcterms:created>
  <dcterms:modified xsi:type="dcterms:W3CDTF">2020-03-04T12:59:00Z</dcterms:modified>
</cp:coreProperties>
</file>